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DBBC" w14:textId="77777777" w:rsidR="001A58BA" w:rsidRDefault="003F3877">
      <w:pPr>
        <w:pStyle w:val="ResumeName"/>
      </w:pPr>
      <w:r>
        <w:t>Karlo Reyes</w:t>
      </w:r>
    </w:p>
    <w:p w14:paraId="259CFE79" w14:textId="77777777" w:rsidR="00574434" w:rsidRPr="00574434" w:rsidRDefault="00574434" w:rsidP="00574434">
      <w:pPr>
        <w:pBdr>
          <w:bottom w:val="single" w:sz="4" w:space="0" w:color="C99500"/>
        </w:pBdr>
        <w:spacing w:line="20" w:lineRule="exact"/>
        <w:rPr>
          <w:sz w:val="2"/>
        </w:rPr>
      </w:pPr>
    </w:p>
    <w:p w14:paraId="682F8506" w14:textId="2DB8CCFE" w:rsidR="001A58BA" w:rsidRDefault="001A58BA">
      <w:pPr>
        <w:pStyle w:val="ResumeContact"/>
      </w:pPr>
      <w:hyperlink r:id="rId5">
        <w:r>
          <w:t>reyes.karlo@gmail.com</w:t>
        </w:r>
      </w:hyperlink>
      <w:r w:rsidR="003F3877">
        <w:rPr>
          <w:rStyle w:val="ResumeSeparator"/>
        </w:rPr>
        <w:t xml:space="preserve">  |  </w:t>
      </w:r>
      <w:r w:rsidR="003F3877">
        <w:t>206.579.3702</w:t>
      </w:r>
      <w:r w:rsidR="003F3877">
        <w:rPr>
          <w:rStyle w:val="ResumeSeparator"/>
        </w:rPr>
        <w:t xml:space="preserve">  |  </w:t>
      </w:r>
      <w:r w:rsidR="003F3877">
        <w:t>Woodinville, WA</w:t>
      </w:r>
    </w:p>
    <w:p w14:paraId="7C3691CB" w14:textId="77777777" w:rsidR="00574434" w:rsidRPr="00574434" w:rsidRDefault="00574434" w:rsidP="00574434">
      <w:pPr>
        <w:pBdr>
          <w:top w:val="single" w:sz="4" w:space="0" w:color="C99500"/>
        </w:pBdr>
        <w:spacing w:after="132" w:line="20" w:lineRule="exact"/>
        <w:rPr>
          <w:sz w:val="2"/>
        </w:rPr>
      </w:pPr>
    </w:p>
    <w:p w14:paraId="7D0DAF49" w14:textId="12DB2567" w:rsidR="001E285A" w:rsidRDefault="001A58BA" w:rsidP="001E285A">
      <w:pPr>
        <w:pStyle w:val="ResumeContactLinks"/>
        <w:spacing w:after="0"/>
      </w:pPr>
      <w:hyperlink r:id="rId6">
        <w:r>
          <w:t>karloreyes.com</w:t>
        </w:r>
      </w:hyperlink>
      <w:r w:rsidR="003F3877">
        <w:rPr>
          <w:rStyle w:val="ResumeSeparator"/>
        </w:rPr>
        <w:t xml:space="preserve">  |  </w:t>
      </w:r>
      <w:hyperlink r:id="rId7">
        <w:r>
          <w:t>linkedin.com/in/karlo-reyes</w:t>
        </w:r>
      </w:hyperlink>
    </w:p>
    <w:p w14:paraId="5949FA86" w14:textId="77777777" w:rsidR="001E285A" w:rsidRDefault="001E285A" w:rsidP="001E285A">
      <w:pPr>
        <w:spacing w:line="360" w:lineRule="exact"/>
      </w:pPr>
    </w:p>
    <w:p w14:paraId="020F2D32" w14:textId="110A757D" w:rsidR="001A58BA" w:rsidRPr="001E285A" w:rsidRDefault="001A58BA" w:rsidP="001E285A">
      <w:pPr>
        <w:spacing w:line="20" w:lineRule="exact"/>
        <w:rPr>
          <w:sz w:val="2"/>
        </w:rPr>
        <w:sectPr w:rsidR="001A58BA" w:rsidRPr="001E285A">
          <w:pgSz w:w="12240" w:h="15840"/>
          <w:pgMar w:top="720" w:right="864" w:bottom="648" w:left="864" w:header="360" w:footer="360" w:gutter="0"/>
          <w:cols w:space="720"/>
        </w:sectPr>
      </w:pPr>
    </w:p>
    <w:p w14:paraId="1B458DDD" w14:textId="77777777" w:rsidR="001A58BA" w:rsidRDefault="003F3877">
      <w:pPr>
        <w:pStyle w:val="ResumeSectioncolumntop"/>
      </w:pPr>
      <w:r>
        <w:t>SKILLS</w:t>
      </w:r>
    </w:p>
    <w:p w14:paraId="566021B1" w14:textId="77777777" w:rsidR="001A58BA" w:rsidRDefault="003F3877">
      <w:pPr>
        <w:pStyle w:val="SidebarGroupLabel"/>
      </w:pPr>
      <w:r>
        <w:t>DESIGN &amp; LEADERSHIP</w:t>
      </w:r>
    </w:p>
    <w:p w14:paraId="40F95BF1" w14:textId="77777777" w:rsidR="001A58BA" w:rsidRDefault="003F3877">
      <w:pPr>
        <w:pStyle w:val="SidebarItem"/>
      </w:pPr>
      <w:r>
        <w:t>Creative Direction</w:t>
      </w:r>
    </w:p>
    <w:p w14:paraId="394901D2" w14:textId="77777777" w:rsidR="001A58BA" w:rsidRDefault="003F3877">
      <w:pPr>
        <w:pStyle w:val="SidebarItem"/>
      </w:pPr>
      <w:r>
        <w:t>Product Design</w:t>
      </w:r>
    </w:p>
    <w:p w14:paraId="40D7A3E4" w14:textId="77777777" w:rsidR="001A58BA" w:rsidRDefault="003F3877">
      <w:pPr>
        <w:pStyle w:val="SidebarItem"/>
      </w:pPr>
      <w:r>
        <w:t>Interaction Design</w:t>
      </w:r>
    </w:p>
    <w:p w14:paraId="2BB72A10" w14:textId="77777777" w:rsidR="001A58BA" w:rsidRDefault="003F3877">
      <w:pPr>
        <w:pStyle w:val="SidebarItem"/>
      </w:pPr>
      <w:r>
        <w:t>UX/UI</w:t>
      </w:r>
    </w:p>
    <w:p w14:paraId="2CD55F30" w14:textId="77777777" w:rsidR="001A58BA" w:rsidRDefault="003F3877">
      <w:pPr>
        <w:pStyle w:val="SidebarItem"/>
      </w:pPr>
      <w:r>
        <w:t>Visual Design</w:t>
      </w:r>
    </w:p>
    <w:p w14:paraId="10B170D5" w14:textId="77777777" w:rsidR="001A58BA" w:rsidRDefault="003F3877">
      <w:pPr>
        <w:pStyle w:val="SidebarItem"/>
      </w:pPr>
      <w:r>
        <w:t>Graphic Design</w:t>
      </w:r>
    </w:p>
    <w:p w14:paraId="02425E4B" w14:textId="77777777" w:rsidR="001A58BA" w:rsidRDefault="003F3877">
      <w:pPr>
        <w:pStyle w:val="SidebarItem"/>
      </w:pPr>
      <w:r>
        <w:t>Human-Centered Design</w:t>
      </w:r>
    </w:p>
    <w:p w14:paraId="47281E97" w14:textId="77777777" w:rsidR="001A58BA" w:rsidRDefault="003F3877">
      <w:pPr>
        <w:pStyle w:val="SidebarItem"/>
      </w:pPr>
      <w:r>
        <w:t>Information Architecture</w:t>
      </w:r>
    </w:p>
    <w:p w14:paraId="692A5B4D" w14:textId="77777777" w:rsidR="001A58BA" w:rsidRDefault="003F3877">
      <w:pPr>
        <w:pStyle w:val="SidebarItem"/>
      </w:pPr>
      <w:r>
        <w:t>Design Systems</w:t>
      </w:r>
    </w:p>
    <w:p w14:paraId="18FD7EA7" w14:textId="77777777" w:rsidR="001A58BA" w:rsidRDefault="003F3877">
      <w:pPr>
        <w:pStyle w:val="SidebarItem"/>
      </w:pPr>
      <w:r>
        <w:t>Systems Thinking</w:t>
      </w:r>
    </w:p>
    <w:p w14:paraId="4FF092CD" w14:textId="77777777" w:rsidR="001A58BA" w:rsidRDefault="003F3877">
      <w:pPr>
        <w:pStyle w:val="SidebarItem"/>
      </w:pPr>
      <w:r>
        <w:t>Accessibility (WCAG)</w:t>
      </w:r>
    </w:p>
    <w:p w14:paraId="5B3C9CE9" w14:textId="77777777" w:rsidR="001A58BA" w:rsidRDefault="003F3877">
      <w:pPr>
        <w:pStyle w:val="SidebarItem"/>
      </w:pPr>
      <w:r>
        <w:t>Team Leadership</w:t>
      </w:r>
    </w:p>
    <w:p w14:paraId="3F5C79B3" w14:textId="77777777" w:rsidR="001A58BA" w:rsidRDefault="003F3877">
      <w:pPr>
        <w:pStyle w:val="SidebarItem"/>
      </w:pPr>
      <w:r>
        <w:t>People Management</w:t>
      </w:r>
    </w:p>
    <w:p w14:paraId="59B5A6CF" w14:textId="77777777" w:rsidR="001A58BA" w:rsidRDefault="003F3877">
      <w:pPr>
        <w:pStyle w:val="SidebarGroupLabel"/>
      </w:pPr>
      <w:r>
        <w:t>AI &amp; INTERACTION</w:t>
      </w:r>
    </w:p>
    <w:p w14:paraId="28CD4AC9" w14:textId="77777777" w:rsidR="001A58BA" w:rsidRDefault="003F3877">
      <w:pPr>
        <w:pStyle w:val="SidebarItem"/>
      </w:pPr>
      <w:r>
        <w:t>AI Product Design</w:t>
      </w:r>
    </w:p>
    <w:p w14:paraId="66BAD6F6" w14:textId="77777777" w:rsidR="001A58BA" w:rsidRDefault="003F3877">
      <w:pPr>
        <w:pStyle w:val="SidebarItem"/>
      </w:pPr>
      <w:r>
        <w:t>Conversational UX</w:t>
      </w:r>
    </w:p>
    <w:p w14:paraId="28D58252" w14:textId="77777777" w:rsidR="001A58BA" w:rsidRDefault="003F3877">
      <w:pPr>
        <w:pStyle w:val="SidebarItem"/>
      </w:pPr>
      <w:r>
        <w:t>Multimodal Interaction</w:t>
      </w:r>
    </w:p>
    <w:p w14:paraId="21F54D4C" w14:textId="77777777" w:rsidR="001A58BA" w:rsidRDefault="003F3877">
      <w:pPr>
        <w:pStyle w:val="SidebarItem"/>
      </w:pPr>
      <w:r>
        <w:t>Human-AI Interaction</w:t>
      </w:r>
    </w:p>
    <w:p w14:paraId="5AA3175A" w14:textId="68EA2E25" w:rsidR="001A58BA" w:rsidRDefault="001E285A">
      <w:pPr>
        <w:pStyle w:val="SidebarItem"/>
      </w:pPr>
      <w:r>
        <w:t>0-to-1 Product Design</w:t>
      </w:r>
    </w:p>
    <w:p w14:paraId="3DC3C11F" w14:textId="77777777" w:rsidR="001A58BA" w:rsidRDefault="003F3877">
      <w:pPr>
        <w:pStyle w:val="SidebarGroupLabel"/>
      </w:pPr>
      <w:r>
        <w:t>RESEARCH &amp; STRATEGY</w:t>
      </w:r>
    </w:p>
    <w:p w14:paraId="19D48B8B" w14:textId="77777777" w:rsidR="001A58BA" w:rsidRDefault="003F3877">
      <w:pPr>
        <w:pStyle w:val="SidebarItem"/>
      </w:pPr>
      <w:r>
        <w:t>Product Strategy</w:t>
      </w:r>
    </w:p>
    <w:p w14:paraId="09FA1FB4" w14:textId="77777777" w:rsidR="001A58BA" w:rsidRDefault="003F3877">
      <w:pPr>
        <w:pStyle w:val="SidebarItem"/>
      </w:pPr>
      <w:r>
        <w:t>User Research</w:t>
      </w:r>
    </w:p>
    <w:p w14:paraId="5B9EE573" w14:textId="77777777" w:rsidR="001A58BA" w:rsidRDefault="003F3877">
      <w:pPr>
        <w:pStyle w:val="SidebarItem"/>
      </w:pPr>
      <w:r>
        <w:t>User Interviews</w:t>
      </w:r>
    </w:p>
    <w:p w14:paraId="79D55B4B" w14:textId="77777777" w:rsidR="001A58BA" w:rsidRDefault="003F3877">
      <w:pPr>
        <w:pStyle w:val="SidebarItem"/>
      </w:pPr>
      <w:r>
        <w:t>Usability Testing</w:t>
      </w:r>
    </w:p>
    <w:p w14:paraId="091C4961" w14:textId="77777777" w:rsidR="001A58BA" w:rsidRDefault="003F3877">
      <w:pPr>
        <w:pStyle w:val="SidebarItem"/>
      </w:pPr>
      <w:r>
        <w:t>Journey Mapping</w:t>
      </w:r>
    </w:p>
    <w:p w14:paraId="1D37CEE7" w14:textId="77777777" w:rsidR="001A58BA" w:rsidRDefault="003F3877">
      <w:pPr>
        <w:pStyle w:val="SidebarItem"/>
      </w:pPr>
      <w:r>
        <w:t>Competitive Analysis</w:t>
      </w:r>
    </w:p>
    <w:p w14:paraId="01094465" w14:textId="77777777" w:rsidR="001A58BA" w:rsidRDefault="003F3877">
      <w:pPr>
        <w:pStyle w:val="SidebarItem"/>
      </w:pPr>
      <w:r>
        <w:t>A/B Testing</w:t>
      </w:r>
    </w:p>
    <w:p w14:paraId="5B918D50" w14:textId="77777777" w:rsidR="001A58BA" w:rsidRDefault="003F3877">
      <w:pPr>
        <w:pStyle w:val="SidebarItem"/>
      </w:pPr>
      <w:r>
        <w:t>Data Analysis</w:t>
      </w:r>
    </w:p>
    <w:p w14:paraId="79E71FDC" w14:textId="77777777" w:rsidR="001A58BA" w:rsidRDefault="003F3877">
      <w:pPr>
        <w:pStyle w:val="SidebarItem"/>
      </w:pPr>
      <w:r>
        <w:t>Metrics &amp; Experimentation</w:t>
      </w:r>
    </w:p>
    <w:p w14:paraId="32BE3282" w14:textId="77777777" w:rsidR="001A58BA" w:rsidRDefault="003F3877">
      <w:pPr>
        <w:pStyle w:val="SidebarGroupLabel"/>
      </w:pPr>
      <w:r>
        <w:t>TOOLS</w:t>
      </w:r>
    </w:p>
    <w:p w14:paraId="45A47B2B" w14:textId="77777777" w:rsidR="001A58BA" w:rsidRDefault="003F3877">
      <w:pPr>
        <w:pStyle w:val="SidebarItem"/>
      </w:pPr>
      <w:r>
        <w:t>Figma</w:t>
      </w:r>
    </w:p>
    <w:p w14:paraId="52160792" w14:textId="77777777" w:rsidR="001A58BA" w:rsidRDefault="003F3877">
      <w:pPr>
        <w:pStyle w:val="SidebarItem"/>
      </w:pPr>
      <w:r>
        <w:t>Paper</w:t>
      </w:r>
    </w:p>
    <w:p w14:paraId="322D5BE8" w14:textId="77777777" w:rsidR="001A58BA" w:rsidRDefault="003F3877">
      <w:pPr>
        <w:pStyle w:val="SidebarItem"/>
      </w:pPr>
      <w:r>
        <w:t>Adobe</w:t>
      </w:r>
    </w:p>
    <w:p w14:paraId="112BB464" w14:textId="77777777" w:rsidR="001A58BA" w:rsidRDefault="003F3877">
      <w:pPr>
        <w:pStyle w:val="SidebarItem"/>
      </w:pPr>
      <w:r>
        <w:t>VS Code</w:t>
      </w:r>
    </w:p>
    <w:p w14:paraId="54B42363" w14:textId="77777777" w:rsidR="001A58BA" w:rsidRDefault="003F3877">
      <w:pPr>
        <w:pStyle w:val="SidebarItem"/>
      </w:pPr>
      <w:r>
        <w:t>GitHub</w:t>
      </w:r>
    </w:p>
    <w:p w14:paraId="1DBE7C9C" w14:textId="77777777" w:rsidR="001A58BA" w:rsidRDefault="003F3877">
      <w:pPr>
        <w:pStyle w:val="SidebarItem"/>
      </w:pPr>
      <w:r>
        <w:t>CLI</w:t>
      </w:r>
    </w:p>
    <w:p w14:paraId="2FBF38E0" w14:textId="77777777" w:rsidR="001A58BA" w:rsidRDefault="003F3877">
      <w:pPr>
        <w:pStyle w:val="SidebarItem"/>
        <w:spacing w:after="120"/>
      </w:pPr>
      <w:r>
        <w:t>AI Prototyping Tools</w:t>
      </w:r>
    </w:p>
    <w:p w14:paraId="55F5B8CC" w14:textId="77777777" w:rsidR="001A58BA" w:rsidRDefault="003F3877">
      <w:pPr>
        <w:pStyle w:val="ResumeSectioncolumntop"/>
      </w:pPr>
      <w:r>
        <w:br w:type="column"/>
      </w:r>
      <w:r>
        <w:t>EXPERIENCE</w:t>
      </w:r>
    </w:p>
    <w:p w14:paraId="4EBF58A1" w14:textId="77777777" w:rsidR="001A58BA" w:rsidRDefault="003F3877">
      <w:pPr>
        <w:pStyle w:val="ResumeRoleTitle"/>
      </w:pPr>
      <w:r>
        <w:t>Creative Director, Search, Discovery &amp; Personalization</w:t>
      </w:r>
    </w:p>
    <w:p w14:paraId="1DB7EF42" w14:textId="77777777" w:rsidR="001A58BA" w:rsidRDefault="003F3877">
      <w:pPr>
        <w:pStyle w:val="ResumeRoleMeta"/>
      </w:pPr>
      <w:r>
        <w:t>Xbox / Microsoft | Jul 2026 - Present</w:t>
      </w:r>
    </w:p>
    <w:p w14:paraId="3462777E" w14:textId="77777777" w:rsidR="001A58BA" w:rsidRDefault="003F3877">
      <w:pPr>
        <w:pStyle w:val="ResumeBullet"/>
      </w:pPr>
      <w:r>
        <w:t>Lead Search design across current and next-gen Xbox platforms, and design</w:t>
      </w:r>
      <w:r>
        <w:br/>
        <w:t>architecture for Discovery &amp; Personalization.</w:t>
      </w:r>
    </w:p>
    <w:p w14:paraId="408EDF4F" w14:textId="77777777" w:rsidR="001A58BA" w:rsidRDefault="003F3877">
      <w:pPr>
        <w:pStyle w:val="ResumeRoleTitle"/>
      </w:pPr>
      <w:r>
        <w:t>Creative Director, AI Product Design &amp; Experiences</w:t>
      </w:r>
    </w:p>
    <w:p w14:paraId="4419BEED" w14:textId="77777777" w:rsidR="001A58BA" w:rsidRDefault="003F3877">
      <w:pPr>
        <w:pStyle w:val="ResumeRoleMeta"/>
      </w:pPr>
      <w:r>
        <w:t>Xbox / Microsoft | Feb 2025 - Jun 2026</w:t>
      </w:r>
    </w:p>
    <w:p w14:paraId="2ABE7326" w14:textId="575609E6" w:rsidR="001A58BA" w:rsidRDefault="003F3877">
      <w:pPr>
        <w:pStyle w:val="ResumeBullet"/>
      </w:pPr>
      <w:r>
        <w:t>Led vision, strategy and product design across AI, Discovery &amp; Personalization,</w:t>
      </w:r>
      <w:r w:rsidR="00444999">
        <w:br/>
      </w:r>
      <w:r>
        <w:t>Family and Support experiences.</w:t>
      </w:r>
    </w:p>
    <w:p w14:paraId="6754459B" w14:textId="44E2A4F0" w:rsidR="001A58BA" w:rsidRDefault="001E285A">
      <w:pPr>
        <w:pStyle w:val="ResumeBullet"/>
      </w:pPr>
      <w:r>
        <w:t>Built Xbox's AI design team from the ground up across chat, voice, multimodal interaction and 0-to-1 product design.</w:t>
      </w:r>
    </w:p>
    <w:p w14:paraId="26FF2C1E" w14:textId="77777777" w:rsidR="001A58BA" w:rsidRDefault="003F3877">
      <w:pPr>
        <w:pStyle w:val="ResumeBullet"/>
      </w:pPr>
      <w:r>
        <w:t>Led a lean team from concept to four shipped AI products in nine months, while remaining hands-on across product design and prototyping.</w:t>
      </w:r>
    </w:p>
    <w:p w14:paraId="264C4873" w14:textId="77777777" w:rsidR="001A58BA" w:rsidRDefault="003F3877">
      <w:pPr>
        <w:pStyle w:val="ResumeRoleTitle"/>
      </w:pPr>
      <w:r>
        <w:t>Senior Design Lead, Xbox Trust &amp; Support</w:t>
      </w:r>
    </w:p>
    <w:p w14:paraId="57843D8A" w14:textId="77777777" w:rsidR="001A58BA" w:rsidRDefault="003F3877">
      <w:pPr>
        <w:pStyle w:val="ResumeRoleMeta"/>
      </w:pPr>
      <w:r>
        <w:t>Xbox / Microsoft | Jan 2020 - Feb 2025</w:t>
      </w:r>
    </w:p>
    <w:p w14:paraId="0739C834" w14:textId="77777777" w:rsidR="001A58BA" w:rsidRDefault="003F3877">
      <w:pPr>
        <w:pStyle w:val="ResumeBullet"/>
      </w:pPr>
      <w:r>
        <w:t>Built and led a multidisciplinary design team across Safety, Privacy, Family, Support and AI, shaping product strategy and UX as a member of the Xbox Design Leadership Team.</w:t>
      </w:r>
    </w:p>
    <w:p w14:paraId="4EC22A0A" w14:textId="51BD98C2" w:rsidR="001A58BA" w:rsidRDefault="003F3877">
      <w:pPr>
        <w:pStyle w:val="ResumeBullet"/>
      </w:pPr>
      <w:r>
        <w:t>Led product and UX work across Xbox Assist, support.xbox.com and cross-platform</w:t>
      </w:r>
      <w:r w:rsidR="00444999">
        <w:br/>
      </w:r>
      <w:r>
        <w:t>Family and Support experiences from strategy through launch.</w:t>
      </w:r>
    </w:p>
    <w:p w14:paraId="09D38F7D" w14:textId="77777777" w:rsidR="001A58BA" w:rsidRDefault="003F3877">
      <w:pPr>
        <w:pStyle w:val="ResumeRoleTitle"/>
      </w:pPr>
      <w:r>
        <w:t>Senior Designer, Xbox Customer Experiences</w:t>
      </w:r>
    </w:p>
    <w:p w14:paraId="14345753" w14:textId="77777777" w:rsidR="001A58BA" w:rsidRDefault="003F3877">
      <w:pPr>
        <w:pStyle w:val="ResumeRoleMeta"/>
      </w:pPr>
      <w:r>
        <w:t>Xbox / Microsoft | Feb 2017 - Jan 2020</w:t>
      </w:r>
    </w:p>
    <w:p w14:paraId="3706C55F" w14:textId="3FD21BB9" w:rsidR="001A58BA" w:rsidRDefault="003F3877">
      <w:pPr>
        <w:pStyle w:val="ResumeBullet"/>
      </w:pPr>
      <w:r>
        <w:t>Drove UX and visual design for Xbox Assist and support.xbox.com across console,</w:t>
      </w:r>
      <w:r w:rsidR="00444999">
        <w:br/>
      </w:r>
      <w:r>
        <w:t>web and mobile; led Xbox and Microsoft projects from concept to launch.</w:t>
      </w:r>
    </w:p>
    <w:p w14:paraId="19CEAC86" w14:textId="77777777" w:rsidR="001A58BA" w:rsidRDefault="003F3877">
      <w:pPr>
        <w:pStyle w:val="ResumeRoleTitle"/>
      </w:pPr>
      <w:r>
        <w:t>Interaction Designer 2, Xbox Programming</w:t>
      </w:r>
    </w:p>
    <w:p w14:paraId="28BD5072" w14:textId="77777777" w:rsidR="001A58BA" w:rsidRDefault="003F3877">
      <w:pPr>
        <w:pStyle w:val="ResumeRoleMeta"/>
      </w:pPr>
      <w:r>
        <w:t>Xbox / Microsoft | Jul 2013 - Feb 2017</w:t>
      </w:r>
    </w:p>
    <w:p w14:paraId="01C3EEFF" w14:textId="5A6ADBB9" w:rsidR="001A58BA" w:rsidRDefault="003F3877">
      <w:pPr>
        <w:pStyle w:val="ResumeBullet"/>
      </w:pPr>
      <w:r>
        <w:t>Contributed to global Xbox platform launches; led special projects, media experiences,</w:t>
      </w:r>
      <w:r w:rsidR="00444999">
        <w:br/>
      </w:r>
      <w:r>
        <w:t>Xbox Live Gold subscription design and LATAM design.</w:t>
      </w:r>
    </w:p>
    <w:p w14:paraId="54B46E59" w14:textId="77777777" w:rsidR="001A58BA" w:rsidRDefault="003F3877">
      <w:pPr>
        <w:pStyle w:val="ResumeRoleTitle"/>
      </w:pPr>
      <w:r>
        <w:t>Interaction Designer 2, Xbox Live</w:t>
      </w:r>
    </w:p>
    <w:p w14:paraId="28FA31A4" w14:textId="77777777" w:rsidR="001A58BA" w:rsidRDefault="003F3877">
      <w:pPr>
        <w:pStyle w:val="ResumeRoleMeta"/>
      </w:pPr>
      <w:r>
        <w:t>Xbox / Microsoft | Jun 2011 - Jul 2013</w:t>
      </w:r>
    </w:p>
    <w:p w14:paraId="214F1AE0" w14:textId="77777777" w:rsidR="001A58BA" w:rsidRDefault="003F3877">
      <w:pPr>
        <w:pStyle w:val="ResumeBullet"/>
      </w:pPr>
      <w:r>
        <w:t>Drove high-visibility Xbox campaigns across console, web and mobile.</w:t>
      </w:r>
    </w:p>
    <w:p w14:paraId="72C6C2FD" w14:textId="77777777" w:rsidR="001A58BA" w:rsidRDefault="003F3877">
      <w:pPr>
        <w:pStyle w:val="ResumeRoleTitle"/>
      </w:pPr>
      <w:r>
        <w:t>Co-Founder / Creative Director</w:t>
      </w:r>
    </w:p>
    <w:p w14:paraId="4E3345EA" w14:textId="77777777" w:rsidR="001A58BA" w:rsidRDefault="003F3877">
      <w:pPr>
        <w:pStyle w:val="ResumeRoleMeta"/>
      </w:pPr>
      <w:r>
        <w:t>Jeepney | 2004 - 2011</w:t>
      </w:r>
    </w:p>
    <w:p w14:paraId="200E1254" w14:textId="77777777" w:rsidR="001A58BA" w:rsidRDefault="003F3877">
      <w:pPr>
        <w:pStyle w:val="ResumeBullet"/>
      </w:pPr>
      <w:r>
        <w:t>Co-founded and grew Jeepney into a multimillion-dollar apparel brand later acquired</w:t>
      </w:r>
      <w:r>
        <w:br/>
        <w:t>by a larger company; led brand, product vision and marketing.</w:t>
      </w:r>
    </w:p>
    <w:p w14:paraId="690627E2" w14:textId="77777777" w:rsidR="00574434" w:rsidRDefault="003F3877" w:rsidP="00574434">
      <w:pPr>
        <w:pStyle w:val="ResumeBullet"/>
      </w:pPr>
      <w:r>
        <w:t>Built retail distribution through Urban Outfitters, Zumiez and Karmaloop and creative partnerships with MTV, Kanye West and Black Eyed Peas.</w:t>
      </w:r>
    </w:p>
    <w:p w14:paraId="0879751C" w14:textId="77777777" w:rsidR="00574434" w:rsidRDefault="00574434" w:rsidP="00574434">
      <w:pPr>
        <w:spacing w:line="360" w:lineRule="exact"/>
      </w:pPr>
    </w:p>
    <w:p w14:paraId="56E1DEB4" w14:textId="2C350123" w:rsidR="001A58BA" w:rsidRPr="00574434" w:rsidRDefault="001A58BA" w:rsidP="00574434">
      <w:pPr>
        <w:spacing w:line="20" w:lineRule="exact"/>
        <w:rPr>
          <w:sz w:val="2"/>
        </w:rPr>
        <w:sectPr w:rsidR="001A58BA" w:rsidRPr="00574434">
          <w:type w:val="continuous"/>
          <w:pgSz w:w="12240" w:h="15840"/>
          <w:pgMar w:top="720" w:right="864" w:bottom="648" w:left="864" w:header="360" w:footer="360" w:gutter="0"/>
          <w:cols w:num="2" w:space="504" w:equalWidth="0">
            <w:col w:w="2880" w:space="504"/>
            <w:col w:w="7128"/>
          </w:cols>
        </w:sectPr>
      </w:pPr>
    </w:p>
    <w:p w14:paraId="32299674" w14:textId="77777777" w:rsidR="001A58BA" w:rsidRDefault="003F3877">
      <w:pPr>
        <w:pStyle w:val="ResumeSectioncolumntop"/>
      </w:pPr>
      <w:r>
        <w:t>PATENTS</w:t>
      </w:r>
    </w:p>
    <w:p w14:paraId="007DABAC" w14:textId="77777777" w:rsidR="001A58BA" w:rsidRDefault="003F3877">
      <w:pPr>
        <w:pStyle w:val="SidebarPatent"/>
      </w:pPr>
      <w:r>
        <w:t>Systems and methods for presenting visual content</w:t>
      </w:r>
    </w:p>
    <w:p w14:paraId="702F9C8E" w14:textId="77777777" w:rsidR="001A58BA" w:rsidRDefault="003F3877">
      <w:pPr>
        <w:pStyle w:val="SidebarPatent"/>
      </w:pPr>
      <w:r>
        <w:t>Two-way interactive streaming media</w:t>
      </w:r>
    </w:p>
    <w:p w14:paraId="6D95E0D5" w14:textId="77777777" w:rsidR="001A58BA" w:rsidRDefault="003F3877">
      <w:pPr>
        <w:pStyle w:val="ResumeSectioncolumntop"/>
      </w:pPr>
      <w:r>
        <w:br w:type="column"/>
      </w:r>
      <w:r>
        <w:t>EDUCATION</w:t>
      </w:r>
    </w:p>
    <w:p w14:paraId="29DF2A51" w14:textId="77777777" w:rsidR="001A58BA" w:rsidRDefault="003F3877">
      <w:pPr>
        <w:pStyle w:val="ResumeRoleTitle"/>
      </w:pPr>
      <w:r>
        <w:t>University of Washington</w:t>
      </w:r>
    </w:p>
    <w:p w14:paraId="71671E4B" w14:textId="77777777" w:rsidR="001A58BA" w:rsidRDefault="003F3877">
      <w:pPr>
        <w:pStyle w:val="ResumeRoleMeta"/>
      </w:pPr>
      <w:r>
        <w:t>BFA, Visual Communications</w:t>
      </w:r>
    </w:p>
    <w:sectPr w:rsidR="001A58BA">
      <w:type w:val="continuous"/>
      <w:pgSz w:w="12240" w:h="15840"/>
      <w:pgMar w:top="720" w:right="864" w:bottom="648" w:left="864" w:header="360" w:footer="360" w:gutter="0"/>
      <w:cols w:num="2" w:space="504" w:equalWidth="0">
        <w:col w:w="2880" w:space="504"/>
        <w:col w:w="71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D16D7"/>
    <w:multiLevelType w:val="singleLevel"/>
    <w:tmpl w:val="EF4826AE"/>
    <w:lvl w:ilvl="0">
      <w:start w:val="1"/>
      <w:numFmt w:val="bullet"/>
      <w:pStyle w:val="ResumeBullet"/>
      <w:lvlText w:val="•"/>
      <w:lvlJc w:val="left"/>
      <w:pPr>
        <w:tabs>
          <w:tab w:val="num" w:pos="110"/>
        </w:tabs>
        <w:ind w:left="110" w:hanging="110"/>
      </w:pPr>
      <w:rPr>
        <w:rFonts w:ascii="Arial" w:eastAsia="Open Sans" w:hAnsi="Arial" w:cs="Arial"/>
        <w:color w:val="C99500"/>
      </w:rPr>
    </w:lvl>
  </w:abstractNum>
  <w:num w:numId="1" w16cid:durableId="691877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8BA"/>
    <w:rsid w:val="00175E1C"/>
    <w:rsid w:val="001A58BA"/>
    <w:rsid w:val="001E285A"/>
    <w:rsid w:val="00351544"/>
    <w:rsid w:val="003F3877"/>
    <w:rsid w:val="00444999"/>
    <w:rsid w:val="00574434"/>
    <w:rsid w:val="00C24D0A"/>
    <w:rsid w:val="00D7740E"/>
    <w:rsid w:val="00FE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3AE0AA"/>
  <w15:docId w15:val="{76D9C936-829C-4313-A560-834986A6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333338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umeName">
    <w:name w:val="Resume Name"/>
    <w:basedOn w:val="Normal"/>
    <w:qFormat/>
    <w:pPr>
      <w:spacing w:after="92"/>
    </w:pPr>
    <w:rPr>
      <w:b/>
      <w:bCs/>
      <w:color w:val="232326"/>
      <w:spacing w:val="-4"/>
      <w:sz w:val="44"/>
      <w:szCs w:val="44"/>
    </w:rPr>
  </w:style>
  <w:style w:type="paragraph" w:customStyle="1" w:styleId="ResumeContact">
    <w:name w:val="Resume Contact"/>
    <w:basedOn w:val="Normal"/>
    <w:qFormat/>
    <w:rsid w:val="00574434"/>
    <w:pPr>
      <w:spacing w:before="98" w:after="98"/>
    </w:pPr>
    <w:rPr>
      <w:color w:val="343438"/>
      <w:sz w:val="16"/>
      <w:szCs w:val="16"/>
    </w:rPr>
  </w:style>
  <w:style w:type="paragraph" w:customStyle="1" w:styleId="ResumeContactLinks">
    <w:name w:val="Resume Contact Links"/>
    <w:basedOn w:val="Normal"/>
    <w:qFormat/>
    <w:pPr>
      <w:spacing w:after="360"/>
    </w:pPr>
    <w:rPr>
      <w:color w:val="3D3D41"/>
      <w:sz w:val="16"/>
      <w:szCs w:val="16"/>
    </w:rPr>
  </w:style>
  <w:style w:type="paragraph" w:customStyle="1" w:styleId="ResumeSection">
    <w:name w:val="Resume Section"/>
    <w:basedOn w:val="Normal"/>
    <w:qFormat/>
    <w:pPr>
      <w:keepNext/>
      <w:spacing w:before="360" w:line="240" w:lineRule="exact"/>
      <w:outlineLvl w:val="0"/>
    </w:pPr>
    <w:rPr>
      <w:rFonts w:eastAsia="Open Sans SemiBold"/>
      <w:b/>
      <w:bCs/>
      <w:color w:val="977000"/>
      <w:spacing w:val="14"/>
    </w:rPr>
  </w:style>
  <w:style w:type="paragraph" w:customStyle="1" w:styleId="ResumeSectioncolumntop">
    <w:name w:val="Resume Section (column top)"/>
    <w:basedOn w:val="ResumeSection"/>
    <w:qFormat/>
    <w:pPr>
      <w:spacing w:before="0"/>
    </w:pPr>
  </w:style>
  <w:style w:type="paragraph" w:customStyle="1" w:styleId="ResumeRoleTitle">
    <w:name w:val="Resume Role Title"/>
    <w:basedOn w:val="Normal"/>
    <w:qFormat/>
    <w:pPr>
      <w:keepNext/>
      <w:spacing w:before="180" w:line="240" w:lineRule="exact"/>
    </w:pPr>
    <w:rPr>
      <w:rFonts w:eastAsia="Open Sans SemiBold"/>
      <w:b/>
      <w:bCs/>
      <w:color w:val="29292D"/>
      <w:sz w:val="19"/>
      <w:szCs w:val="19"/>
    </w:rPr>
  </w:style>
  <w:style w:type="paragraph" w:customStyle="1" w:styleId="ResumeRoleMeta">
    <w:name w:val="Resume Role Meta"/>
    <w:basedOn w:val="Normal"/>
    <w:qFormat/>
    <w:pPr>
      <w:keepNext/>
      <w:spacing w:line="240" w:lineRule="exact"/>
    </w:pPr>
    <w:rPr>
      <w:color w:val="5A5A60"/>
      <w:sz w:val="16"/>
      <w:szCs w:val="16"/>
    </w:rPr>
  </w:style>
  <w:style w:type="paragraph" w:customStyle="1" w:styleId="ResumeBullet">
    <w:name w:val="Resume Bullet"/>
    <w:basedOn w:val="Normal"/>
    <w:qFormat/>
    <w:pPr>
      <w:numPr>
        <w:numId w:val="1"/>
      </w:numPr>
      <w:spacing w:before="60" w:line="240" w:lineRule="exact"/>
    </w:pPr>
  </w:style>
  <w:style w:type="paragraph" w:customStyle="1" w:styleId="SidebarItem">
    <w:name w:val="Sidebar Item"/>
    <w:basedOn w:val="Normal"/>
    <w:qFormat/>
    <w:pPr>
      <w:spacing w:line="240" w:lineRule="exact"/>
    </w:pPr>
    <w:rPr>
      <w:color w:val="303034"/>
    </w:rPr>
  </w:style>
  <w:style w:type="paragraph" w:customStyle="1" w:styleId="SidebarGroupLabel">
    <w:name w:val="Sidebar Group Label"/>
    <w:basedOn w:val="Normal"/>
    <w:qFormat/>
    <w:pPr>
      <w:keepNext/>
      <w:spacing w:before="180" w:after="60" w:line="240" w:lineRule="exact"/>
    </w:pPr>
    <w:rPr>
      <w:color w:val="5A5A60"/>
      <w:spacing w:val="14"/>
    </w:rPr>
  </w:style>
  <w:style w:type="paragraph" w:customStyle="1" w:styleId="SidebarPatent">
    <w:name w:val="Sidebar Patent"/>
    <w:basedOn w:val="Normal"/>
    <w:qFormat/>
    <w:pPr>
      <w:spacing w:before="180" w:line="240" w:lineRule="exact"/>
    </w:pPr>
    <w:rPr>
      <w:color w:val="303034"/>
    </w:rPr>
  </w:style>
  <w:style w:type="character" w:customStyle="1" w:styleId="ResumeSeparator">
    <w:name w:val="Resume Separator"/>
    <w:uiPriority w:val="1"/>
    <w:qFormat/>
    <w:rPr>
      <w:color w:val="B0B0B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edin.com/in/karlo-rey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loreyes.com" TargetMode="External"/><Relationship Id="rId5" Type="http://schemas.openxmlformats.org/officeDocument/2006/relationships/hyperlink" Target="mailto:reyes.karl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Karlo Reyes Resume</dc:title>
  <dc:creator>Karlo Reyes</dc:creator>
  <cp:lastModifiedBy>Karlo Reyes</cp:lastModifiedBy>
  <cp:revision>2</cp:revision>
  <dcterms:created xsi:type="dcterms:W3CDTF">2026-10-28T20:46:00Z</dcterms:created>
  <dcterms:modified xsi:type="dcterms:W3CDTF">2026-10-28T20:46:00Z</dcterms:modified>
</cp:coreProperties>
</file>